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FBCD" w14:textId="77777777" w:rsidR="00643F15" w:rsidRPr="00527403" w:rsidRDefault="00A23898" w:rsidP="002B4F7B">
      <w:pPr>
        <w:spacing w:line="0" w:lineRule="atLeast"/>
        <w:jc w:val="center"/>
        <w:rPr>
          <w:rFonts w:ascii="ＭＳ 明朝" w:hAnsi="ＭＳ 明朝" w:cs="ＭＳ ゴシック"/>
          <w:b/>
          <w:bCs/>
          <w:color w:val="000000" w:themeColor="text1"/>
          <w:kern w:val="0"/>
          <w:sz w:val="24"/>
        </w:rPr>
      </w:pPr>
      <w:r w:rsidRPr="00527403">
        <w:rPr>
          <w:rFonts w:ascii="ＭＳ 明朝" w:hAnsi="ＭＳ 明朝" w:cs="ＭＳ ゴシック" w:hint="eastAsia"/>
          <w:b/>
          <w:bCs/>
          <w:color w:val="000000" w:themeColor="text1"/>
          <w:kern w:val="0"/>
          <w:sz w:val="24"/>
        </w:rPr>
        <w:t>申請書類チェックシート</w:t>
      </w:r>
    </w:p>
    <w:tbl>
      <w:tblPr>
        <w:tblW w:w="96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461"/>
        <w:gridCol w:w="3206"/>
      </w:tblGrid>
      <w:tr w:rsidR="00B23C84" w:rsidRPr="00527403" w14:paraId="52CFB3EA" w14:textId="77777777" w:rsidTr="002168CB">
        <w:trPr>
          <w:trHeight w:val="573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9C1" w14:textId="49D4BEFF" w:rsidR="00A23898" w:rsidRPr="00527403" w:rsidRDefault="009375F8" w:rsidP="002B1F60">
            <w:pPr>
              <w:spacing w:line="276" w:lineRule="auto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527403">
              <w:rPr>
                <w:rFonts w:ascii="ＭＳ 明朝" w:hAnsi="ＭＳ 明朝" w:cs="ＭＳ ゴシック" w:hint="eastAsia"/>
                <w:b/>
                <w:color w:val="000000" w:themeColor="text1"/>
                <w:kern w:val="0"/>
                <w:szCs w:val="21"/>
              </w:rPr>
              <w:t>企業</w:t>
            </w:r>
            <w:r w:rsidR="00BB1221" w:rsidRPr="00527403">
              <w:rPr>
                <w:rFonts w:ascii="ＭＳ 明朝" w:hAnsi="ＭＳ 明朝" w:cs="ＭＳ ゴシック" w:hint="eastAsia"/>
                <w:b/>
                <w:color w:val="000000" w:themeColor="text1"/>
                <w:kern w:val="0"/>
                <w:szCs w:val="21"/>
              </w:rPr>
              <w:t>名 ：</w:t>
            </w:r>
          </w:p>
        </w:tc>
      </w:tr>
      <w:tr w:rsidR="00B23C84" w:rsidRPr="00527403" w14:paraId="09C37E4F" w14:textId="77777777" w:rsidTr="00DC4067">
        <w:trPr>
          <w:trHeight w:val="10412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CCA77" w14:textId="77777777" w:rsidR="00667CAB" w:rsidRPr="00527403" w:rsidRDefault="00643F15" w:rsidP="00F42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  <w:r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●事前面談の確認</w:t>
            </w:r>
            <w:r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2168CB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0B18B90A" w14:textId="61B7CB89" w:rsidR="00643F15" w:rsidRPr="00527403" w:rsidRDefault="002168CB" w:rsidP="00F42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  <w:r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D4785C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643F15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事前面談日</w:t>
            </w:r>
            <w:r w:rsidR="00D4785C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（初回</w:t>
            </w:r>
            <w:r w:rsidR="00667CAB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受付日</w:t>
            </w:r>
            <w:r w:rsidR="00D4785C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）</w:t>
            </w:r>
            <w:r w:rsidR="00667CAB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="00643F15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　月　　日（公社担当者名：　　　　</w:t>
            </w:r>
            <w:r w:rsidR="00D4785C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      </w:t>
            </w:r>
            <w:r w:rsidR="00643F15"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</w:p>
          <w:p w14:paraId="4B7EEF6D" w14:textId="77777777" w:rsidR="00667CAB" w:rsidRPr="00527403" w:rsidRDefault="00667CAB" w:rsidP="00F42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</w:p>
          <w:p w14:paraId="026C196C" w14:textId="1D37FBCC" w:rsidR="00A23898" w:rsidRPr="00527403" w:rsidRDefault="00A23898" w:rsidP="00F42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●</w:t>
            </w:r>
            <w:r w:rsidR="00667CAB"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提出</w:t>
            </w:r>
            <w:r w:rsidR="003707E2"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物一式</w:t>
            </w:r>
            <w:r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〔提出部数：</w:t>
            </w:r>
            <w:r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wave"/>
              </w:rPr>
              <w:t>正本</w:t>
            </w:r>
            <w:r w:rsidR="00077403"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wave"/>
              </w:rPr>
              <w:t>１</w:t>
            </w:r>
            <w:r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wave"/>
              </w:rPr>
              <w:t>部</w:t>
            </w:r>
            <w:r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〕</w:t>
            </w:r>
          </w:p>
          <w:p w14:paraId="6819F6E3" w14:textId="65429BAE" w:rsidR="00667CAB" w:rsidRPr="00527403" w:rsidRDefault="00667CAB" w:rsidP="00F42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7403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【申請書類】</w:t>
            </w:r>
          </w:p>
          <w:p w14:paraId="00CE0AD9" w14:textId="7122C73D" w:rsidR="00AA3CD7" w:rsidRPr="00527403" w:rsidRDefault="00326580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  <w:u w:val="wave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申請書類チェックシート（本紙）　</w:t>
            </w:r>
            <w:r w:rsidR="00AA3CD7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申請事業者</w:t>
            </w:r>
            <w:r w:rsidR="00963F1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エントリーシート</w:t>
            </w:r>
            <w:r w:rsidR="00AA3CD7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6F213184" w14:textId="46477F0D" w:rsidR="007E2848" w:rsidRPr="00527403" w:rsidRDefault="00A2389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</w:t>
            </w:r>
            <w:r w:rsidR="007E2848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様式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7E2848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－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7E2848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申請書</w:t>
            </w:r>
          </w:p>
          <w:p w14:paraId="67759767" w14:textId="33A33748" w:rsidR="007E2848" w:rsidRPr="00527403" w:rsidRDefault="007E284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様式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－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DA1484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実践研修計画書</w:t>
            </w:r>
          </w:p>
          <w:p w14:paraId="253E2D66" w14:textId="76B7C61E" w:rsidR="007E2848" w:rsidRPr="00527403" w:rsidRDefault="007E284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様式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－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AA3CD7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招へい研修　専門家（講師）概要</w:t>
            </w:r>
          </w:p>
          <w:p w14:paraId="4E423210" w14:textId="5E719103" w:rsidR="00704F1A" w:rsidRPr="00527403" w:rsidRDefault="007E284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様式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－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704F1A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派遣研修及び公開型研修</w:t>
            </w:r>
            <w:r w:rsidR="00AA3CD7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研修先企業及び専門家（講師）概要</w:t>
            </w:r>
          </w:p>
          <w:p w14:paraId="5D6079DF" w14:textId="3AF93FB9" w:rsidR="007E2848" w:rsidRPr="00527403" w:rsidRDefault="00704F1A" w:rsidP="00F42672">
            <w:pPr>
              <w:pStyle w:val="aa"/>
              <w:ind w:firstLineChars="900" w:firstLine="18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bookmarkStart w:id="0" w:name="_Hlk227597238"/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※公開型研修の場合は、その内容を示す資料も添付。</w:t>
            </w:r>
          </w:p>
          <w:bookmarkEnd w:id="0"/>
          <w:p w14:paraId="436A7A32" w14:textId="03B417BD" w:rsidR="00704F1A" w:rsidRPr="00527403" w:rsidRDefault="007E284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様式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－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704F1A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派遣研修及び公開型研修</w:t>
            </w:r>
            <w:r w:rsidR="00C57FB7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研修参加者名簿</w:t>
            </w:r>
          </w:p>
          <w:p w14:paraId="297BB9A1" w14:textId="6344E2F9" w:rsidR="007E2848" w:rsidRPr="00527403" w:rsidRDefault="007E284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様式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－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６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DA1484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補助金</w:t>
            </w:r>
            <w:r w:rsidR="0078456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申請</w:t>
            </w:r>
            <w:r w:rsidR="00DA1484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概算内訳書</w:t>
            </w:r>
          </w:p>
          <w:p w14:paraId="0A8D199A" w14:textId="237FAC95" w:rsidR="007E2848" w:rsidRPr="00527403" w:rsidRDefault="007E284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様式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－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92509E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誓約書</w:t>
            </w:r>
          </w:p>
          <w:p w14:paraId="2B291CB5" w14:textId="57D41BE3" w:rsidR="00A23898" w:rsidRPr="00527403" w:rsidRDefault="007E2848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92509E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人材育成計画書</w:t>
            </w:r>
            <w:r w:rsidR="003218C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（公社指定様式）</w:t>
            </w:r>
          </w:p>
          <w:p w14:paraId="5F79A663" w14:textId="7C757FF1" w:rsidR="002B4F7B" w:rsidRPr="00527403" w:rsidRDefault="00667CAB" w:rsidP="00F42672">
            <w:pPr>
              <w:pStyle w:val="aa"/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【添付資料】</w:t>
            </w:r>
          </w:p>
          <w:p w14:paraId="34800A16" w14:textId="4A9E381F" w:rsidR="00BB1221" w:rsidRPr="00527403" w:rsidRDefault="00BB1221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登記簿謄本（履歴事項全部証明書</w:t>
            </w:r>
            <w:r w:rsidR="00A6555E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原本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：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３ヵ</w:t>
            </w:r>
            <w:r w:rsidR="00A02FFC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以内</w:t>
            </w:r>
            <w:r w:rsidR="00F706E1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に発行された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もの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58393EDA" w14:textId="380DEAEC" w:rsidR="00294269" w:rsidRPr="00527403" w:rsidRDefault="00F706E1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直近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３ヵ年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の決算書</w:t>
            </w:r>
            <w:r w:rsidR="00AA3CD7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：</w:t>
            </w:r>
            <w:r w:rsidR="00DE61A9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賃借対照表、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損益計算書、</w:t>
            </w:r>
            <w:r w:rsidR="00DE61A9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販売費及び一般管理費内訳書、</w:t>
            </w:r>
          </w:p>
          <w:p w14:paraId="0BD3B767" w14:textId="08FA2BDD" w:rsidR="009375F8" w:rsidRPr="00527403" w:rsidRDefault="00294269" w:rsidP="00F42672">
            <w:pPr>
              <w:pStyle w:val="aa"/>
              <w:ind w:firstLineChars="300" w:firstLine="6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="002B4F7B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製造</w:t>
            </w:r>
            <w:r w:rsidR="00DE61A9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原価報告書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や完成工事原価報告書等人件費明細が記載されているもの</w:t>
            </w:r>
            <w:r w:rsidR="00F706E1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4B6D665C" w14:textId="77777777" w:rsidR="00A23898" w:rsidRPr="00527403" w:rsidRDefault="00F706E1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直近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年分の法人税、法人事業税、法人県民税の納税証明書</w:t>
            </w:r>
            <w:r w:rsidR="00784563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原本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（未納のないことの証明）</w:t>
            </w:r>
          </w:p>
          <w:p w14:paraId="68981A25" w14:textId="6FDD3EE9" w:rsidR="00326580" w:rsidRPr="00527403" w:rsidRDefault="00326580" w:rsidP="00F42672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　その他参考資料　(会社概要、取扱商品・サービス等のパンフレットやカタログ等</w:t>
            </w:r>
            <w:r w:rsidR="00B3558B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</w:t>
            </w:r>
            <w:r w:rsidR="00B3558B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  <w:u w:val="single"/>
              </w:rPr>
              <w:t>２部まで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)</w:t>
            </w:r>
          </w:p>
          <w:p w14:paraId="3C254B70" w14:textId="1710CF57" w:rsidR="00326580" w:rsidRPr="00527403" w:rsidRDefault="00DB3D9A" w:rsidP="00326580">
            <w:pPr>
              <w:pStyle w:val="aa"/>
              <w:rPr>
                <w:rFonts w:ascii="ＭＳ 明朝" w:hAnsi="ＭＳ 明朝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【その他追加資料】</w:t>
            </w:r>
            <w:r w:rsidR="00326580" w:rsidRPr="0052740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※対象</w:t>
            </w:r>
            <w:r w:rsidRPr="0052740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事業者</w:t>
            </w:r>
            <w:r w:rsidR="00326580" w:rsidRPr="0052740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は、有効期限内の認証状や承認書の写しを添付</w:t>
            </w:r>
          </w:p>
          <w:p w14:paraId="7DCBCFB1" w14:textId="77777777" w:rsidR="00326580" w:rsidRPr="00527403" w:rsidRDefault="00326580" w:rsidP="00326580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 「沖縄県人材育成企業認証制度」</w:t>
            </w:r>
          </w:p>
          <w:p w14:paraId="0EEBB3F6" w14:textId="77777777" w:rsidR="00326580" w:rsidRPr="00527403" w:rsidRDefault="00326580" w:rsidP="00326580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 「沖縄県所得向上応援企業認証制度」</w:t>
            </w:r>
          </w:p>
          <w:p w14:paraId="0363A52F" w14:textId="77777777" w:rsidR="00326580" w:rsidRPr="00527403" w:rsidRDefault="00326580" w:rsidP="00326580">
            <w:pPr>
              <w:pStyle w:val="aa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 「沖縄県ワーク・ライフ・バランス企業認証制度」</w:t>
            </w:r>
          </w:p>
          <w:p w14:paraId="7A7B4B47" w14:textId="0E30EDD9" w:rsidR="00326580" w:rsidRPr="00527403" w:rsidRDefault="00252229" w:rsidP="00252229">
            <w:pPr>
              <w:pStyle w:val="aa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●加点対象事業者</w:t>
            </w:r>
          </w:p>
          <w:p w14:paraId="4700165D" w14:textId="098ADD41" w:rsidR="00252229" w:rsidRPr="00527403" w:rsidRDefault="00252229" w:rsidP="00252229">
            <w:pPr>
              <w:pStyle w:val="aa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）上記の</w:t>
            </w:r>
            <w:r w:rsidR="00734836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制度</w:t>
            </w:r>
            <w:r w:rsidR="00734836"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に認証・承認された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事業者</w:t>
            </w:r>
          </w:p>
          <w:p w14:paraId="07FCAD53" w14:textId="77777777" w:rsidR="00326580" w:rsidRPr="00527403" w:rsidRDefault="00326580" w:rsidP="00326580">
            <w:pPr>
              <w:pStyle w:val="aa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）リデプロのワークショップ型集合研修を受講し『人材育成計画書』を提出した事業者</w:t>
            </w:r>
          </w:p>
          <w:p w14:paraId="6E067BAD" w14:textId="32C19D5D" w:rsidR="00326580" w:rsidRPr="00527403" w:rsidRDefault="00326580" w:rsidP="00DC4067">
            <w:pPr>
              <w:pStyle w:val="aa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　）</w:t>
            </w:r>
            <w:r w:rsidRPr="00527403">
              <w:rPr>
                <w:rFonts w:ascii="ＭＳ 明朝" w:hAnsi="ＭＳ 明朝"/>
                <w:color w:val="000000" w:themeColor="text1"/>
                <w:sz w:val="20"/>
                <w:szCs w:val="20"/>
              </w:rPr>
              <w:t>本島北部・離島地域で、かつ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リデプロの</w:t>
            </w:r>
            <w:r w:rsidRPr="00527403">
              <w:rPr>
                <w:rFonts w:ascii="ＭＳ 明朝" w:hAnsi="ＭＳ 明朝"/>
                <w:color w:val="000000" w:themeColor="text1"/>
                <w:sz w:val="20"/>
                <w:szCs w:val="20"/>
              </w:rPr>
              <w:t>専門家派遣を活用し『人材育成計画書』を提出した</w:t>
            </w:r>
            <w:r w:rsidRPr="0052740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事業者</w:t>
            </w:r>
          </w:p>
        </w:tc>
      </w:tr>
      <w:tr w:rsidR="00B23C84" w:rsidRPr="00527403" w14:paraId="4C1A933A" w14:textId="77777777" w:rsidTr="00DC4067">
        <w:trPr>
          <w:trHeight w:val="65"/>
        </w:trPr>
        <w:tc>
          <w:tcPr>
            <w:tcW w:w="96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4E323" w14:textId="744ECA35" w:rsidR="0092509E" w:rsidRPr="00527403" w:rsidRDefault="0092509E" w:rsidP="00326580">
            <w:pPr>
              <w:pStyle w:val="aa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23C84" w:rsidRPr="00527403" w14:paraId="3F4EDCB5" w14:textId="77777777" w:rsidTr="00667CAB">
        <w:trPr>
          <w:trHeight w:val="990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B1BDC1" w14:textId="16C96DAF" w:rsidR="00667CAB" w:rsidRPr="00527403" w:rsidRDefault="00667CAB" w:rsidP="00E1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48" w:left="301" w:hangingChars="100" w:hanging="200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※提出書類について</w:t>
            </w:r>
            <w:r w:rsidRPr="00527403"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  <w:t>記入漏れがないか</w:t>
            </w:r>
            <w:r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527403"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  <w:t>チェック</w:t>
            </w:r>
            <w:r w:rsidRPr="00527403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のうえ</w:t>
            </w:r>
            <w:r w:rsidRPr="00527403"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  <w:t>ご提出ください。</w:t>
            </w:r>
          </w:p>
          <w:p w14:paraId="54BA1627" w14:textId="024BB6D5" w:rsidR="00077403" w:rsidRPr="00527403" w:rsidRDefault="00A23898" w:rsidP="00E1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48" w:left="301" w:hangingChars="100" w:hanging="200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2A5682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各様式は枠</w:t>
            </w:r>
            <w:r w:rsidR="00E1640E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や</w:t>
            </w:r>
            <w:r w:rsidR="002A5682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文字</w:t>
            </w:r>
            <w:r w:rsidR="00E1640E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の大きさ、</w:t>
            </w:r>
            <w:r w:rsidR="002A5682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行間等を工夫の</w:t>
            </w:r>
            <w:r w:rsidR="002168CB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うえ</w:t>
            </w:r>
            <w:r w:rsidR="002A5682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077403" w:rsidRPr="00527403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Ａ４用紙１枚</w:t>
            </w:r>
            <w:r w:rsidR="002A5682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に収まるように</w:t>
            </w:r>
            <w:r w:rsidR="000F0825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お願いします</w:t>
            </w:r>
            <w:r w:rsidR="002A5682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2E7E534F" w14:textId="7385C7F1" w:rsidR="00A23898" w:rsidRPr="00527403" w:rsidRDefault="00A23898" w:rsidP="000774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98" w:left="306" w:hangingChars="50" w:hanging="100"/>
              <w:textAlignment w:val="baselin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正本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１</w:t>
            </w:r>
            <w:r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部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をク</w:t>
            </w:r>
            <w:r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リップで</w:t>
            </w:r>
            <w:r w:rsidR="002625AC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留め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、持参</w:t>
            </w:r>
            <w:r w:rsidR="002168CB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または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郵送にて</w:t>
            </w:r>
            <w:r w:rsidR="002168CB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、</w:t>
            </w:r>
            <w:r w:rsidR="000F0825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ご</w:t>
            </w:r>
            <w:r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u w:val="single"/>
              </w:rPr>
              <w:t>提出ください</w:t>
            </w:r>
            <w:r w:rsidR="002B1F60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077403" w:rsidRPr="005274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（留め方は公募要領参照）</w:t>
            </w:r>
          </w:p>
        </w:tc>
      </w:tr>
      <w:tr w:rsidR="00B23C84" w:rsidRPr="00527403" w14:paraId="01246995" w14:textId="77777777" w:rsidTr="00F42672">
        <w:trPr>
          <w:trHeight w:val="283"/>
        </w:trPr>
        <w:tc>
          <w:tcPr>
            <w:tcW w:w="6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05CA130" w14:textId="14F98493" w:rsidR="007E2848" w:rsidRPr="00527403" w:rsidRDefault="00A23898" w:rsidP="00CF7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b/>
                <w:color w:val="000000" w:themeColor="text1"/>
                <w:kern w:val="0"/>
                <w:szCs w:val="21"/>
              </w:rPr>
            </w:pPr>
            <w:r w:rsidRPr="00527403">
              <w:rPr>
                <w:rFonts w:ascii="ＭＳ 明朝" w:hAnsi="ＭＳ 明朝" w:hint="eastAsia"/>
                <w:b/>
                <w:color w:val="000000" w:themeColor="text1"/>
                <w:kern w:val="0"/>
                <w:szCs w:val="21"/>
              </w:rPr>
              <w:t>提出者氏名：</w:t>
            </w:r>
          </w:p>
          <w:p w14:paraId="77366944" w14:textId="260747DD" w:rsidR="00A23898" w:rsidRPr="00527403" w:rsidRDefault="00A23898" w:rsidP="00CF78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b/>
                <w:color w:val="000000" w:themeColor="text1"/>
                <w:kern w:val="0"/>
                <w:szCs w:val="21"/>
              </w:rPr>
            </w:pPr>
            <w:r w:rsidRPr="00527403">
              <w:rPr>
                <w:rFonts w:ascii="ＭＳ 明朝" w:hAnsi="ＭＳ 明朝" w:hint="eastAsia"/>
                <w:b/>
                <w:color w:val="000000" w:themeColor="text1"/>
                <w:kern w:val="0"/>
                <w:szCs w:val="21"/>
              </w:rPr>
              <w:t>連　絡　先：</w:t>
            </w:r>
          </w:p>
        </w:tc>
        <w:tc>
          <w:tcPr>
            <w:tcW w:w="320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7D715DB2" w14:textId="77777777" w:rsidR="00A23898" w:rsidRPr="00527403" w:rsidRDefault="00A23898" w:rsidP="001068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2740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公社受領確認欄</w:t>
            </w:r>
          </w:p>
        </w:tc>
      </w:tr>
    </w:tbl>
    <w:p w14:paraId="7E147719" w14:textId="77777777" w:rsidR="00F21B7F" w:rsidRPr="009A34AE" w:rsidRDefault="00F21B7F" w:rsidP="00B80ADE">
      <w:pPr>
        <w:rPr>
          <w:rFonts w:ascii="ＭＳ ゴシック" w:eastAsia="ＭＳ ゴシック" w:hAnsi="ＭＳ ゴシック"/>
        </w:rPr>
      </w:pPr>
    </w:p>
    <w:sectPr w:rsidR="00F21B7F" w:rsidRPr="009A34AE" w:rsidSect="001471C6">
      <w:headerReference w:type="default" r:id="rId7"/>
      <w:pgSz w:w="11906" w:h="16838" w:code="9"/>
      <w:pgMar w:top="1440" w:right="1080" w:bottom="1440" w:left="108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8E05" w14:textId="77777777" w:rsidR="002F4A0C" w:rsidRDefault="002F4A0C" w:rsidP="00F260DC">
      <w:r>
        <w:separator/>
      </w:r>
    </w:p>
  </w:endnote>
  <w:endnote w:type="continuationSeparator" w:id="0">
    <w:p w14:paraId="4999D798" w14:textId="77777777" w:rsidR="002F4A0C" w:rsidRDefault="002F4A0C" w:rsidP="00F2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6CA2" w14:textId="77777777" w:rsidR="002F4A0C" w:rsidRDefault="002F4A0C" w:rsidP="00F260DC">
      <w:r>
        <w:separator/>
      </w:r>
    </w:p>
  </w:footnote>
  <w:footnote w:type="continuationSeparator" w:id="0">
    <w:p w14:paraId="422464C0" w14:textId="77777777" w:rsidR="002F4A0C" w:rsidRDefault="002F4A0C" w:rsidP="00F2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7E3" w14:textId="6251EEBC" w:rsidR="005259A7" w:rsidRDefault="005259A7" w:rsidP="00077403">
    <w:pPr>
      <w:pStyle w:val="a3"/>
      <w:jc w:val="right"/>
    </w:pPr>
    <w:r w:rsidRPr="005259A7">
      <w:rPr>
        <w:rFonts w:hint="eastAsia"/>
      </w:rPr>
      <w:t>令和</w:t>
    </w:r>
    <w:r w:rsidR="00784563">
      <w:rPr>
        <w:rFonts w:hint="eastAsia"/>
      </w:rPr>
      <w:t>８</w:t>
    </w:r>
    <w:r w:rsidRPr="005259A7">
      <w:rPr>
        <w:rFonts w:hint="eastAsia"/>
      </w:rPr>
      <w:t>年度　企業研修・リスキリング実践支援事業</w:t>
    </w:r>
    <w:r w:rsidR="00077371">
      <w:rPr>
        <w:rFonts w:hint="eastAsia"/>
      </w:rPr>
      <w:t>（実践研修）</w:t>
    </w:r>
  </w:p>
  <w:p w14:paraId="35CF2BFF" w14:textId="1E5C9F24" w:rsidR="005259A7" w:rsidRDefault="005259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5808"/>
    <w:multiLevelType w:val="hybridMultilevel"/>
    <w:tmpl w:val="77881C24"/>
    <w:lvl w:ilvl="0" w:tplc="1AEC1F62">
      <w:numFmt w:val="bullet"/>
      <w:lvlText w:val="□"/>
      <w:lvlJc w:val="left"/>
      <w:pPr>
        <w:ind w:left="9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1" w15:restartNumberingAfterBreak="0">
    <w:nsid w:val="307D7283"/>
    <w:multiLevelType w:val="hybridMultilevel"/>
    <w:tmpl w:val="B5120A26"/>
    <w:lvl w:ilvl="0" w:tplc="D796324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355C9C"/>
    <w:multiLevelType w:val="hybridMultilevel"/>
    <w:tmpl w:val="722A52C8"/>
    <w:lvl w:ilvl="0" w:tplc="69C2B710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4E6938"/>
    <w:multiLevelType w:val="hybridMultilevel"/>
    <w:tmpl w:val="D1D8C34A"/>
    <w:lvl w:ilvl="0" w:tplc="ABEACF2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756366471">
    <w:abstractNumId w:val="1"/>
  </w:num>
  <w:num w:numId="2" w16cid:durableId="1047342974">
    <w:abstractNumId w:val="0"/>
  </w:num>
  <w:num w:numId="3" w16cid:durableId="1158184513">
    <w:abstractNumId w:val="3"/>
  </w:num>
  <w:num w:numId="4" w16cid:durableId="165290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06"/>
    <w:rsid w:val="00046335"/>
    <w:rsid w:val="00074C4C"/>
    <w:rsid w:val="00077371"/>
    <w:rsid w:val="00077403"/>
    <w:rsid w:val="00084BBF"/>
    <w:rsid w:val="000B0C66"/>
    <w:rsid w:val="000F0825"/>
    <w:rsid w:val="0010686B"/>
    <w:rsid w:val="001315FC"/>
    <w:rsid w:val="001471C6"/>
    <w:rsid w:val="001574F6"/>
    <w:rsid w:val="001743F5"/>
    <w:rsid w:val="00176A97"/>
    <w:rsid w:val="00195AF3"/>
    <w:rsid w:val="001E1AF3"/>
    <w:rsid w:val="002168CB"/>
    <w:rsid w:val="002177C9"/>
    <w:rsid w:val="0023726F"/>
    <w:rsid w:val="00252229"/>
    <w:rsid w:val="002625AC"/>
    <w:rsid w:val="00263A4A"/>
    <w:rsid w:val="00294269"/>
    <w:rsid w:val="00294D06"/>
    <w:rsid w:val="002A5682"/>
    <w:rsid w:val="002B1F60"/>
    <w:rsid w:val="002B4F7B"/>
    <w:rsid w:val="002C56B8"/>
    <w:rsid w:val="002C600B"/>
    <w:rsid w:val="002F4A0C"/>
    <w:rsid w:val="003218C5"/>
    <w:rsid w:val="00326580"/>
    <w:rsid w:val="003707E2"/>
    <w:rsid w:val="0038343C"/>
    <w:rsid w:val="003D6743"/>
    <w:rsid w:val="004615FE"/>
    <w:rsid w:val="00495392"/>
    <w:rsid w:val="004A3966"/>
    <w:rsid w:val="004D0D23"/>
    <w:rsid w:val="004F4721"/>
    <w:rsid w:val="005259A7"/>
    <w:rsid w:val="00527403"/>
    <w:rsid w:val="00527A10"/>
    <w:rsid w:val="005B08C3"/>
    <w:rsid w:val="005B1BC3"/>
    <w:rsid w:val="005B7D40"/>
    <w:rsid w:val="005B7EF7"/>
    <w:rsid w:val="005C33D3"/>
    <w:rsid w:val="005F2540"/>
    <w:rsid w:val="00622913"/>
    <w:rsid w:val="0062344C"/>
    <w:rsid w:val="00635A35"/>
    <w:rsid w:val="00643F15"/>
    <w:rsid w:val="00667CAB"/>
    <w:rsid w:val="00676EA1"/>
    <w:rsid w:val="006A33E2"/>
    <w:rsid w:val="006A381A"/>
    <w:rsid w:val="006A5E4C"/>
    <w:rsid w:val="00704F1A"/>
    <w:rsid w:val="00734836"/>
    <w:rsid w:val="00777058"/>
    <w:rsid w:val="00780D02"/>
    <w:rsid w:val="00784563"/>
    <w:rsid w:val="007B4119"/>
    <w:rsid w:val="007D7B10"/>
    <w:rsid w:val="007E2848"/>
    <w:rsid w:val="00800007"/>
    <w:rsid w:val="00814314"/>
    <w:rsid w:val="008320E7"/>
    <w:rsid w:val="00843E19"/>
    <w:rsid w:val="00847E5F"/>
    <w:rsid w:val="00851790"/>
    <w:rsid w:val="00865A65"/>
    <w:rsid w:val="008755FB"/>
    <w:rsid w:val="008903B2"/>
    <w:rsid w:val="0092509E"/>
    <w:rsid w:val="009375F8"/>
    <w:rsid w:val="00947596"/>
    <w:rsid w:val="00963F13"/>
    <w:rsid w:val="00983B7B"/>
    <w:rsid w:val="0098750E"/>
    <w:rsid w:val="009A34AE"/>
    <w:rsid w:val="009B2051"/>
    <w:rsid w:val="009B7306"/>
    <w:rsid w:val="00A02FFC"/>
    <w:rsid w:val="00A1684A"/>
    <w:rsid w:val="00A21381"/>
    <w:rsid w:val="00A23898"/>
    <w:rsid w:val="00A43163"/>
    <w:rsid w:val="00A435FA"/>
    <w:rsid w:val="00A55D2E"/>
    <w:rsid w:val="00A6555E"/>
    <w:rsid w:val="00AA3CD7"/>
    <w:rsid w:val="00B1085A"/>
    <w:rsid w:val="00B23C84"/>
    <w:rsid w:val="00B3558B"/>
    <w:rsid w:val="00B4471D"/>
    <w:rsid w:val="00B71AE9"/>
    <w:rsid w:val="00B74080"/>
    <w:rsid w:val="00B76462"/>
    <w:rsid w:val="00B80ADE"/>
    <w:rsid w:val="00B81A65"/>
    <w:rsid w:val="00B92C25"/>
    <w:rsid w:val="00BB1221"/>
    <w:rsid w:val="00BD42AA"/>
    <w:rsid w:val="00BF586A"/>
    <w:rsid w:val="00C221D0"/>
    <w:rsid w:val="00C3396F"/>
    <w:rsid w:val="00C40E5E"/>
    <w:rsid w:val="00C557A8"/>
    <w:rsid w:val="00C57FB7"/>
    <w:rsid w:val="00C74518"/>
    <w:rsid w:val="00C81BB3"/>
    <w:rsid w:val="00CA4517"/>
    <w:rsid w:val="00CA67B6"/>
    <w:rsid w:val="00CC381A"/>
    <w:rsid w:val="00CC48D8"/>
    <w:rsid w:val="00CE3741"/>
    <w:rsid w:val="00CF78EF"/>
    <w:rsid w:val="00D4785C"/>
    <w:rsid w:val="00D87099"/>
    <w:rsid w:val="00D9404E"/>
    <w:rsid w:val="00DA1484"/>
    <w:rsid w:val="00DB3D9A"/>
    <w:rsid w:val="00DC4067"/>
    <w:rsid w:val="00DC437B"/>
    <w:rsid w:val="00DE61A9"/>
    <w:rsid w:val="00DF2345"/>
    <w:rsid w:val="00E01DF9"/>
    <w:rsid w:val="00E1640E"/>
    <w:rsid w:val="00E25E44"/>
    <w:rsid w:val="00E66311"/>
    <w:rsid w:val="00E77F7B"/>
    <w:rsid w:val="00EA1B79"/>
    <w:rsid w:val="00EB2107"/>
    <w:rsid w:val="00EE34DE"/>
    <w:rsid w:val="00F21B7F"/>
    <w:rsid w:val="00F260DC"/>
    <w:rsid w:val="00F331DC"/>
    <w:rsid w:val="00F42672"/>
    <w:rsid w:val="00F706E1"/>
    <w:rsid w:val="00F75479"/>
    <w:rsid w:val="00FC003E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AADD2"/>
  <w15:chartTrackingRefBased/>
  <w15:docId w15:val="{EA5B1925-AD72-4F0D-B61D-4CC0CFC5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9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0D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26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0DC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2A568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C5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6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B4F7B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奈々子</dc:creator>
  <cp:keywords/>
  <dc:description/>
  <cp:lastModifiedBy>金城 奈々子</cp:lastModifiedBy>
  <cp:revision>3</cp:revision>
  <cp:lastPrinted>2026-04-22T00:49:00Z</cp:lastPrinted>
  <dcterms:created xsi:type="dcterms:W3CDTF">2026-04-24T03:52:00Z</dcterms:created>
  <dcterms:modified xsi:type="dcterms:W3CDTF">2026-04-24T04:04:00Z</dcterms:modified>
</cp:coreProperties>
</file>